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F7" w:rsidRPr="00451EF7" w:rsidRDefault="00451EF7" w:rsidP="00451E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54D" w:rsidRPr="00347B7F" w:rsidRDefault="00CB554D" w:rsidP="00CB554D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</w:pPr>
      <w:r w:rsidRPr="00347B7F">
        <w:rPr>
          <w:rFonts w:ascii="Times New Roman" w:eastAsia="Calibri" w:hAnsi="Times New Roman" w:cs="Times New Roman"/>
          <w:color w:val="422E2E" w:themeColor="accent6" w:themeShade="80"/>
          <w:sz w:val="28"/>
          <w:szCs w:val="28"/>
        </w:rPr>
        <w:t>Требования к дополнительным материалам для участия в Акции</w:t>
      </w:r>
    </w:p>
    <w:p w:rsidR="00CB554D" w:rsidRPr="00347B7F" w:rsidRDefault="00CB554D" w:rsidP="00CB554D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422E2E" w:themeColor="accent6" w:themeShade="80"/>
          <w:sz w:val="28"/>
          <w:szCs w:val="28"/>
        </w:rPr>
      </w:pPr>
      <w:r w:rsidRPr="00347B7F">
        <w:rPr>
          <w:rFonts w:ascii="Times New Roman" w:eastAsia="Calibri" w:hAnsi="Times New Roman" w:cs="Times New Roman"/>
          <w:b/>
          <w:color w:val="422E2E" w:themeColor="accent6" w:themeShade="80"/>
          <w:sz w:val="28"/>
          <w:szCs w:val="28"/>
        </w:rPr>
        <w:t>«100 великих предпринимателей и меценатов России»</w:t>
      </w:r>
    </w:p>
    <w:p w:rsidR="00CB554D" w:rsidRPr="00347B7F" w:rsidRDefault="00CB554D" w:rsidP="00CB55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</w:p>
    <w:p w:rsidR="00CB554D" w:rsidRPr="00347B7F" w:rsidRDefault="00CB554D" w:rsidP="00CB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Тексты принимаются на русском языке, объемом текста не более 25 тысяч знаков в формате </w:t>
      </w:r>
      <w:proofErr w:type="spellStart"/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Word</w:t>
      </w:r>
      <w:proofErr w:type="spellEnd"/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, шрифт </w:t>
      </w: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val="en-US" w:eastAsia="ru-RU"/>
        </w:rPr>
        <w:t>Times</w:t>
      </w: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 </w:t>
      </w: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val="en-US" w:eastAsia="ru-RU"/>
        </w:rPr>
        <w:t>New</w:t>
      </w: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 </w:t>
      </w: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val="en-US" w:eastAsia="ru-RU"/>
        </w:rPr>
        <w:t>Roman</w:t>
      </w:r>
      <w:r w:rsidRPr="00347B7F">
        <w:rPr>
          <w:rFonts w:ascii="Times New Roman" w:eastAsia="SimSun" w:hAnsi="Times New Roman" w:cs="Times New Roman"/>
          <w:bCs/>
          <w:color w:val="422E2E" w:themeColor="accent6" w:themeShade="80"/>
          <w:sz w:val="28"/>
          <w:szCs w:val="28"/>
          <w:lang w:eastAsia="zh-CN"/>
        </w:rPr>
        <w:t>, размер шрифта 12, поля: верхнее 2 см, нижнее 2 см, левое 3см, правое 1,5 см</w:t>
      </w: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;</w:t>
      </w:r>
    </w:p>
    <w:p w:rsidR="00CB554D" w:rsidRPr="00347B7F" w:rsidRDefault="00CB554D" w:rsidP="00CB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Все предоставляемые материалы должны иметь ссылки на источник;</w:t>
      </w:r>
    </w:p>
    <w:p w:rsidR="00CB554D" w:rsidRPr="00347B7F" w:rsidRDefault="00CB554D" w:rsidP="00CB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Дополнительные материалы и фото принимаются в архивированном виде по официальному электронному адресу Оргкомитета Акции. Записи телепередач, фильмы и видеоролики большого объема принимаются через </w:t>
      </w:r>
      <w:proofErr w:type="spellStart"/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файлообменник</w:t>
      </w:r>
      <w:proofErr w:type="spellEnd"/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;</w:t>
      </w:r>
    </w:p>
    <w:p w:rsidR="00CB554D" w:rsidRPr="00347B7F" w:rsidRDefault="00CB554D" w:rsidP="00CB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Название архивированного файла должно иметь следующий вид: </w:t>
      </w:r>
      <w:proofErr w:type="spellStart"/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Фамилия_Конкурс</w:t>
      </w:r>
      <w:proofErr w:type="spellEnd"/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; </w:t>
      </w:r>
    </w:p>
    <w:p w:rsidR="00CB554D" w:rsidRPr="00347B7F" w:rsidRDefault="00CB554D" w:rsidP="00CB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422E2E" w:themeColor="accent6" w:themeShade="80"/>
          <w:sz w:val="28"/>
          <w:szCs w:val="28"/>
          <w:lang w:eastAsia="ru-RU"/>
        </w:rPr>
      </w:pPr>
      <w:r w:rsidRPr="00347B7F">
        <w:rPr>
          <w:rFonts w:ascii="Times New Roman" w:eastAsia="Times New Roman" w:hAnsi="Times New Roman" w:cs="Times New Roman"/>
          <w:b/>
          <w:bCs/>
          <w:color w:val="422E2E" w:themeColor="accent6" w:themeShade="80"/>
          <w:sz w:val="28"/>
          <w:szCs w:val="28"/>
          <w:lang w:eastAsia="ru-RU"/>
        </w:rPr>
        <w:t xml:space="preserve">С целью создания на сайте </w:t>
      </w:r>
      <w:hyperlink r:id="rId8" w:history="1">
        <w:r w:rsidR="00307640" w:rsidRPr="00347B7F">
          <w:rPr>
            <w:rStyle w:val="a8"/>
            <w:rFonts w:ascii="Times New Roman" w:eastAsia="Times New Roman" w:hAnsi="Times New Roman" w:cs="Times New Roman"/>
            <w:b/>
            <w:bCs/>
            <w:color w:val="422E2E" w:themeColor="accent6" w:themeShade="80"/>
            <w:sz w:val="28"/>
            <w:szCs w:val="28"/>
            <w:lang w:val="en-US" w:eastAsia="ru-RU"/>
          </w:rPr>
          <w:t>www</w:t>
        </w:r>
        <w:r w:rsidR="00307640" w:rsidRPr="00347B7F">
          <w:rPr>
            <w:rStyle w:val="a8"/>
            <w:rFonts w:ascii="Times New Roman" w:eastAsia="Times New Roman" w:hAnsi="Times New Roman" w:cs="Times New Roman"/>
            <w:b/>
            <w:bCs/>
            <w:color w:val="422E2E" w:themeColor="accent6" w:themeShade="80"/>
            <w:sz w:val="28"/>
            <w:szCs w:val="28"/>
            <w:lang w:eastAsia="ru-RU"/>
          </w:rPr>
          <w:t>.</w:t>
        </w:r>
        <w:proofErr w:type="spellStart"/>
        <w:r w:rsidR="00307640" w:rsidRPr="00347B7F">
          <w:rPr>
            <w:rStyle w:val="a8"/>
            <w:rFonts w:ascii="Times New Roman" w:eastAsia="Times New Roman" w:hAnsi="Times New Roman" w:cs="Times New Roman"/>
            <w:b/>
            <w:bCs/>
            <w:color w:val="422E2E" w:themeColor="accent6" w:themeShade="80"/>
            <w:sz w:val="28"/>
            <w:szCs w:val="28"/>
            <w:lang w:val="en-US" w:eastAsia="ru-RU"/>
          </w:rPr>
          <w:t>historybiz</w:t>
        </w:r>
        <w:proofErr w:type="spellEnd"/>
        <w:r w:rsidR="00307640" w:rsidRPr="00347B7F">
          <w:rPr>
            <w:rStyle w:val="a8"/>
            <w:rFonts w:ascii="Times New Roman" w:eastAsia="Times New Roman" w:hAnsi="Times New Roman" w:cs="Times New Roman"/>
            <w:b/>
            <w:bCs/>
            <w:color w:val="422E2E" w:themeColor="accent6" w:themeShade="80"/>
            <w:sz w:val="28"/>
            <w:szCs w:val="28"/>
            <w:lang w:eastAsia="ru-RU"/>
          </w:rPr>
          <w:t>.</w:t>
        </w:r>
        <w:proofErr w:type="spellStart"/>
        <w:r w:rsidR="00307640" w:rsidRPr="00347B7F">
          <w:rPr>
            <w:rStyle w:val="a8"/>
            <w:rFonts w:ascii="Times New Roman" w:eastAsia="Times New Roman" w:hAnsi="Times New Roman" w:cs="Times New Roman"/>
            <w:b/>
            <w:bCs/>
            <w:color w:val="422E2E" w:themeColor="accent6" w:themeShade="80"/>
            <w:sz w:val="28"/>
            <w:szCs w:val="28"/>
            <w:lang w:val="en-US" w:eastAsia="ru-RU"/>
          </w:rPr>
          <w:t>ru</w:t>
        </w:r>
        <w:proofErr w:type="spellEnd"/>
      </w:hyperlink>
      <w:r w:rsidRPr="00347B7F">
        <w:rPr>
          <w:rFonts w:ascii="Times New Roman" w:eastAsia="Times New Roman" w:hAnsi="Times New Roman" w:cs="Times New Roman"/>
          <w:b/>
          <w:bCs/>
          <w:color w:val="422E2E" w:themeColor="accent6" w:themeShade="80"/>
          <w:sz w:val="28"/>
          <w:szCs w:val="28"/>
          <w:lang w:eastAsia="ru-RU"/>
        </w:rPr>
        <w:t xml:space="preserve"> интерактивного фотоальбома «100 великих предпринимателей и меценатов России» Оргкомитет проводит дополнительную работу по сбору черно-белых и цветных фотографий. Принимаются фотографии и картины из семейного архива – портретные и коллективные снимки предпринимателей по отдельности и вместе с членами семьи и т.д.</w:t>
      </w:r>
    </w:p>
    <w:p w:rsidR="00CB554D" w:rsidRPr="00347B7F" w:rsidRDefault="00CB554D" w:rsidP="00CB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  <w:proofErr w:type="gramStart"/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Видеоматериалы (документальные фильмы, телепередачи, видеозаписи выступлений в формате </w:t>
      </w:r>
      <w:proofErr w:type="spellStart"/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val="en-US" w:eastAsia="ru-RU"/>
        </w:rPr>
        <w:t>avi</w:t>
      </w:r>
      <w:proofErr w:type="spellEnd"/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, хронометраж – не менее 5 мин. (для видеороликов) и не более 54 мин. (для кинофильмов и телепередач).</w:t>
      </w:r>
      <w:proofErr w:type="gramEnd"/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 Видеоматериалы  дополнительно могут участвовать  в специальном конкурсе для журналистов.</w:t>
      </w:r>
    </w:p>
    <w:p w:rsidR="00CB554D" w:rsidRPr="00347B7F" w:rsidRDefault="00CB554D" w:rsidP="00CB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</w:pP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Фотоматериалы и репродукции картин, в </w:t>
      </w:r>
      <w:proofErr w:type="spellStart"/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т.ч</w:t>
      </w:r>
      <w:proofErr w:type="spellEnd"/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. отсканированные архивные,  – фортам </w:t>
      </w: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val="en-US" w:eastAsia="ru-RU"/>
        </w:rPr>
        <w:t>jpg</w:t>
      </w: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 xml:space="preserve"> с разрешением не менее 300 </w:t>
      </w: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val="en-US" w:eastAsia="ru-RU"/>
        </w:rPr>
        <w:t>dpi</w:t>
      </w:r>
      <w:r w:rsidRPr="00347B7F">
        <w:rPr>
          <w:rFonts w:ascii="Times New Roman" w:eastAsia="Times New Roman" w:hAnsi="Times New Roman" w:cs="Times New Roman"/>
          <w:bCs/>
          <w:color w:val="422E2E" w:themeColor="accent6" w:themeShade="80"/>
          <w:sz w:val="28"/>
          <w:szCs w:val="28"/>
          <w:lang w:eastAsia="ru-RU"/>
        </w:rPr>
        <w:t>;</w:t>
      </w:r>
    </w:p>
    <w:p w:rsidR="00252846" w:rsidRDefault="00252846" w:rsidP="00F40D94">
      <w:bookmarkStart w:id="0" w:name="_GoBack"/>
      <w:bookmarkEnd w:id="0"/>
    </w:p>
    <w:sectPr w:rsidR="00252846" w:rsidSect="00F0356B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2977" w:right="850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40" w:rsidRDefault="00740340" w:rsidP="00F40D94">
      <w:pPr>
        <w:spacing w:after="0" w:line="240" w:lineRule="auto"/>
      </w:pPr>
      <w:r>
        <w:separator/>
      </w:r>
    </w:p>
  </w:endnote>
  <w:endnote w:type="continuationSeparator" w:id="0">
    <w:p w:rsidR="00740340" w:rsidRDefault="00740340" w:rsidP="00F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168944"/>
      <w:docPartObj>
        <w:docPartGallery w:val="Page Numbers (Bottom of Page)"/>
        <w:docPartUnique/>
      </w:docPartObj>
    </w:sdtPr>
    <w:sdtEndPr>
      <w:rPr>
        <w:color w:val="4D0019" w:themeColor="accent1"/>
      </w:rPr>
    </w:sdtEndPr>
    <w:sdtContent>
      <w:p w:rsidR="00682889" w:rsidRPr="00F0356B" w:rsidRDefault="006F157D">
        <w:pPr>
          <w:pStyle w:val="a5"/>
          <w:jc w:val="right"/>
          <w:rPr>
            <w:color w:val="4D0019" w:themeColor="accent1"/>
          </w:rPr>
        </w:pPr>
        <w:r w:rsidRPr="00F0356B">
          <w:rPr>
            <w:color w:val="4D0019" w:themeColor="accent1"/>
          </w:rPr>
          <w:fldChar w:fldCharType="begin"/>
        </w:r>
        <w:r w:rsidR="00682889" w:rsidRPr="00F0356B">
          <w:rPr>
            <w:color w:val="4D0019" w:themeColor="accent1"/>
          </w:rPr>
          <w:instrText>PAGE   \* MERGEFORMAT</w:instrText>
        </w:r>
        <w:r w:rsidRPr="00F0356B">
          <w:rPr>
            <w:color w:val="4D0019" w:themeColor="accent1"/>
          </w:rPr>
          <w:fldChar w:fldCharType="separate"/>
        </w:r>
        <w:r w:rsidR="00347B7F">
          <w:rPr>
            <w:noProof/>
            <w:color w:val="4D0019" w:themeColor="accent1"/>
          </w:rPr>
          <w:t>1</w:t>
        </w:r>
        <w:r w:rsidRPr="00F0356B">
          <w:rPr>
            <w:color w:val="4D0019" w:themeColor="accent1"/>
          </w:rPr>
          <w:fldChar w:fldCharType="end"/>
        </w:r>
      </w:p>
    </w:sdtContent>
  </w:sdt>
  <w:p w:rsidR="00F40D94" w:rsidRDefault="00F40D94" w:rsidP="00F40D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40" w:rsidRDefault="00740340" w:rsidP="00F40D94">
      <w:pPr>
        <w:spacing w:after="0" w:line="240" w:lineRule="auto"/>
      </w:pPr>
      <w:r>
        <w:separator/>
      </w:r>
    </w:p>
  </w:footnote>
  <w:footnote w:type="continuationSeparator" w:id="0">
    <w:p w:rsidR="00740340" w:rsidRDefault="00740340" w:rsidP="00F4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347B7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3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008_Blank-pic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347B7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4" o:spid="_x0000_s2057" type="#_x0000_t75" style="position:absolute;margin-left:-85pt;margin-top:-148.7pt;width:595.7pt;height:841.9pt;z-index:-251656192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347B7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2" o:spid="_x0000_s2055" type="#_x0000_t75" style="position:absolute;margin-left:-84.95pt;margin-top:-148.7pt;width:595.7pt;height:841.9pt;z-index:-251658240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4360"/>
    <w:multiLevelType w:val="hybridMultilevel"/>
    <w:tmpl w:val="1338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94"/>
    <w:rsid w:val="000C7D01"/>
    <w:rsid w:val="00252846"/>
    <w:rsid w:val="002B5244"/>
    <w:rsid w:val="00307640"/>
    <w:rsid w:val="00347B7F"/>
    <w:rsid w:val="00451EF7"/>
    <w:rsid w:val="00682889"/>
    <w:rsid w:val="006F157D"/>
    <w:rsid w:val="00740340"/>
    <w:rsid w:val="00CB554D"/>
    <w:rsid w:val="00D41759"/>
    <w:rsid w:val="00F0356B"/>
    <w:rsid w:val="00F40D94"/>
    <w:rsid w:val="00F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character" w:styleId="a8">
    <w:name w:val="Hyperlink"/>
    <w:basedOn w:val="a0"/>
    <w:uiPriority w:val="99"/>
    <w:unhideWhenUsed/>
    <w:rsid w:val="00307640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character" w:styleId="a8">
    <w:name w:val="Hyperlink"/>
    <w:basedOn w:val="a0"/>
    <w:uiPriority w:val="99"/>
    <w:unhideWhenUsed/>
    <w:rsid w:val="00307640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biz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4D0019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ИРП-ДР-01">
      <a:majorFont>
        <a:latin typeface="PT Serif"/>
        <a:ea typeface=""/>
        <a:cs typeface=""/>
      </a:majorFont>
      <a:minorFont>
        <a:latin typeface="PT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"ИСТОРИЯ РОССИЙСКГО ПРЕДПРИНИМАТЕЛЬСТВА"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Виноградова Анастасия</cp:lastModifiedBy>
  <cp:revision>3</cp:revision>
  <dcterms:created xsi:type="dcterms:W3CDTF">2015-02-06T13:05:00Z</dcterms:created>
  <dcterms:modified xsi:type="dcterms:W3CDTF">2015-02-06T13:09:00Z</dcterms:modified>
</cp:coreProperties>
</file>